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18" w:type="dxa"/>
        <w:jc w:val="center"/>
        <w:tblLook w:val="04A0" w:firstRow="1" w:lastRow="0" w:firstColumn="1" w:lastColumn="0" w:noHBand="0" w:noVBand="1"/>
      </w:tblPr>
      <w:tblGrid>
        <w:gridCol w:w="176"/>
        <w:gridCol w:w="5673"/>
        <w:gridCol w:w="278"/>
        <w:gridCol w:w="3938"/>
        <w:gridCol w:w="53"/>
      </w:tblGrid>
      <w:tr w:rsidR="003642F7" w14:paraId="545BA852" w14:textId="77777777" w:rsidTr="00884F68">
        <w:trPr>
          <w:gridBefore w:val="1"/>
          <w:wBefore w:w="176" w:type="dxa"/>
          <w:trHeight w:val="1925"/>
          <w:jc w:val="center"/>
        </w:trPr>
        <w:tc>
          <w:tcPr>
            <w:tcW w:w="9942" w:type="dxa"/>
            <w:gridSpan w:val="4"/>
          </w:tcPr>
          <w:p w14:paraId="23F7BD17" w14:textId="77777777" w:rsidR="003642F7" w:rsidRDefault="006D0B4B" w:rsidP="0029708E">
            <w:pPr>
              <w:pStyle w:val="a3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ДУМА КРАСНОХОЛМСКОГО МУНИЦИПАЛЬНОГО ОКРУГА</w:t>
            </w:r>
          </w:p>
          <w:p w14:paraId="721DE1DC" w14:textId="77777777" w:rsidR="003642F7" w:rsidRDefault="006D0B4B">
            <w:pPr>
              <w:pStyle w:val="a3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ТВЕРСКОЙ ОБЛАСТИ</w:t>
            </w:r>
          </w:p>
          <w:p w14:paraId="7F6EB233" w14:textId="77777777" w:rsidR="003642F7" w:rsidRDefault="003642F7">
            <w:pPr>
              <w:pStyle w:val="a3"/>
              <w:rPr>
                <w:b w:val="0"/>
              </w:rPr>
            </w:pPr>
          </w:p>
          <w:p w14:paraId="54B74357" w14:textId="77777777" w:rsidR="003642F7" w:rsidRDefault="006D0B4B">
            <w:pPr>
              <w:pStyle w:val="a3"/>
              <w:rPr>
                <w:sz w:val="28"/>
              </w:rPr>
            </w:pPr>
            <w:r>
              <w:rPr>
                <w:sz w:val="28"/>
              </w:rPr>
              <w:t>РЕШЕНИЕ</w:t>
            </w:r>
          </w:p>
          <w:p w14:paraId="159F4157" w14:textId="77777777" w:rsidR="003642F7" w:rsidRDefault="003642F7">
            <w:pPr>
              <w:pStyle w:val="a3"/>
              <w:rPr>
                <w:b w:val="0"/>
              </w:rPr>
            </w:pPr>
          </w:p>
          <w:p w14:paraId="199A6D31" w14:textId="77777777" w:rsidR="003642F7" w:rsidRDefault="006D0B4B">
            <w:pPr>
              <w:pStyle w:val="a4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г. Красный Холм</w:t>
            </w:r>
          </w:p>
        </w:tc>
      </w:tr>
      <w:tr w:rsidR="003642F7" w14:paraId="188B6BBE" w14:textId="77777777" w:rsidTr="00884F68">
        <w:tblPrEx>
          <w:jc w:val="left"/>
        </w:tblPrEx>
        <w:trPr>
          <w:gridAfter w:val="1"/>
          <w:wAfter w:w="53" w:type="dxa"/>
          <w:trHeight w:val="286"/>
        </w:trPr>
        <w:tc>
          <w:tcPr>
            <w:tcW w:w="5849" w:type="dxa"/>
            <w:gridSpan w:val="2"/>
          </w:tcPr>
          <w:p w14:paraId="5B55427B" w14:textId="624863A1" w:rsidR="003642F7" w:rsidRDefault="00036C8F" w:rsidP="002970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2C2C2C"/>
                <w:sz w:val="28"/>
              </w:rPr>
              <w:t>12 февраля</w:t>
            </w:r>
            <w:r w:rsidR="00D444F5">
              <w:rPr>
                <w:rFonts w:ascii="Times New Roman" w:hAnsi="Times New Roman"/>
                <w:color w:val="2C2C2C"/>
                <w:sz w:val="28"/>
              </w:rPr>
              <w:t xml:space="preserve"> </w:t>
            </w:r>
            <w:r w:rsidR="006D0B4B">
              <w:rPr>
                <w:rFonts w:ascii="Times New Roman" w:hAnsi="Times New Roman"/>
                <w:color w:val="2C2C2C"/>
                <w:sz w:val="28"/>
              </w:rPr>
              <w:t>202</w:t>
            </w:r>
            <w:r>
              <w:rPr>
                <w:rFonts w:ascii="Times New Roman" w:hAnsi="Times New Roman"/>
                <w:color w:val="2C2C2C"/>
                <w:sz w:val="28"/>
              </w:rPr>
              <w:t>6</w:t>
            </w:r>
            <w:r w:rsidR="006D0B4B">
              <w:rPr>
                <w:rFonts w:ascii="Times New Roman" w:hAnsi="Times New Roman"/>
                <w:color w:val="2C2C2C"/>
                <w:sz w:val="28"/>
              </w:rPr>
              <w:t xml:space="preserve"> г</w:t>
            </w:r>
            <w:r w:rsidR="006D0B4B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78" w:type="dxa"/>
          </w:tcPr>
          <w:p w14:paraId="70E449B7" w14:textId="77777777" w:rsidR="003642F7" w:rsidRDefault="003642F7" w:rsidP="002970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938" w:type="dxa"/>
          </w:tcPr>
          <w:p w14:paraId="00ECD3F1" w14:textId="3C6FD203" w:rsidR="003642F7" w:rsidRDefault="006D0B4B" w:rsidP="0029708E">
            <w:pPr>
              <w:widowControl w:val="0"/>
              <w:tabs>
                <w:tab w:val="left" w:pos="435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</w:t>
            </w:r>
            <w:r w:rsidR="00413FC5">
              <w:rPr>
                <w:rFonts w:ascii="Times New Roman" w:hAnsi="Times New Roman"/>
                <w:sz w:val="28"/>
              </w:rPr>
              <w:t xml:space="preserve">           </w:t>
            </w:r>
            <w:r>
              <w:rPr>
                <w:rFonts w:ascii="Times New Roman" w:hAnsi="Times New Roman"/>
                <w:sz w:val="28"/>
              </w:rPr>
              <w:t xml:space="preserve">№ </w:t>
            </w:r>
            <w:r w:rsidR="00036C8F">
              <w:rPr>
                <w:rFonts w:ascii="Times New Roman" w:hAnsi="Times New Roman"/>
                <w:sz w:val="28"/>
              </w:rPr>
              <w:t>4</w:t>
            </w:r>
            <w:r w:rsidR="00413FC5">
              <w:rPr>
                <w:rFonts w:ascii="Times New Roman" w:hAnsi="Times New Roman"/>
                <w:sz w:val="28"/>
              </w:rPr>
              <w:t>1</w:t>
            </w:r>
          </w:p>
        </w:tc>
      </w:tr>
      <w:tr w:rsidR="003642F7" w14:paraId="540C130C" w14:textId="77777777" w:rsidTr="00884F68">
        <w:tblPrEx>
          <w:jc w:val="left"/>
        </w:tblPrEx>
        <w:trPr>
          <w:gridAfter w:val="1"/>
          <w:wAfter w:w="53" w:type="dxa"/>
          <w:trHeight w:val="286"/>
        </w:trPr>
        <w:tc>
          <w:tcPr>
            <w:tcW w:w="5849" w:type="dxa"/>
            <w:gridSpan w:val="2"/>
          </w:tcPr>
          <w:p w14:paraId="37B10B6D" w14:textId="77777777" w:rsidR="003642F7" w:rsidRDefault="003642F7" w:rsidP="002970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78" w:type="dxa"/>
          </w:tcPr>
          <w:p w14:paraId="1E102ACE" w14:textId="77777777" w:rsidR="003642F7" w:rsidRDefault="003642F7" w:rsidP="002970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938" w:type="dxa"/>
          </w:tcPr>
          <w:p w14:paraId="6D46E6AB" w14:textId="77777777" w:rsidR="003642F7" w:rsidRDefault="003642F7" w:rsidP="0029708E">
            <w:pPr>
              <w:widowControl w:val="0"/>
              <w:tabs>
                <w:tab w:val="left" w:pos="435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6E43A6F9" w14:textId="0CCD8DA7" w:rsidR="003642F7" w:rsidRDefault="00036C8F" w:rsidP="0029708E">
      <w:pPr>
        <w:tabs>
          <w:tab w:val="left" w:pos="3795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решение Думы Краснохолмского муниципального округа </w:t>
      </w:r>
      <w:r w:rsidR="00FA7D2C">
        <w:rPr>
          <w:rFonts w:ascii="Times New Roman" w:hAnsi="Times New Roman"/>
          <w:b/>
          <w:sz w:val="28"/>
        </w:rPr>
        <w:t xml:space="preserve">от 25.12.2025г. </w:t>
      </w:r>
      <w:r>
        <w:rPr>
          <w:rFonts w:ascii="Times New Roman" w:hAnsi="Times New Roman"/>
          <w:b/>
          <w:sz w:val="28"/>
        </w:rPr>
        <w:t>№ 31 «</w:t>
      </w:r>
      <w:r w:rsidR="006D0B4B">
        <w:rPr>
          <w:rFonts w:ascii="Times New Roman" w:hAnsi="Times New Roman"/>
          <w:b/>
          <w:sz w:val="28"/>
        </w:rPr>
        <w:t>Об утверждении стоимости</w:t>
      </w:r>
      <w:r>
        <w:rPr>
          <w:rFonts w:ascii="Times New Roman" w:hAnsi="Times New Roman"/>
          <w:b/>
          <w:sz w:val="28"/>
        </w:rPr>
        <w:t xml:space="preserve"> </w:t>
      </w:r>
      <w:r w:rsidR="006D0B4B">
        <w:rPr>
          <w:rFonts w:ascii="Times New Roman" w:hAnsi="Times New Roman"/>
          <w:b/>
          <w:sz w:val="28"/>
        </w:rPr>
        <w:t>одного часа услуг автотранспорта МП ЖКУ</w:t>
      </w:r>
      <w:r>
        <w:rPr>
          <w:rFonts w:ascii="Times New Roman" w:hAnsi="Times New Roman"/>
          <w:b/>
          <w:sz w:val="28"/>
        </w:rPr>
        <w:t>»</w:t>
      </w:r>
    </w:p>
    <w:p w14:paraId="346982B6" w14:textId="77777777" w:rsidR="003642F7" w:rsidRDefault="003642F7" w:rsidP="0029708E">
      <w:pPr>
        <w:tabs>
          <w:tab w:val="left" w:pos="3795"/>
          <w:tab w:val="center" w:pos="4677"/>
        </w:tabs>
        <w:spacing w:after="0" w:line="240" w:lineRule="auto"/>
        <w:jc w:val="both"/>
        <w:rPr>
          <w:rFonts w:ascii="Tahoma" w:hAnsi="Tahoma"/>
          <w:color w:val="2C2C2C"/>
          <w:sz w:val="20"/>
        </w:rPr>
      </w:pPr>
    </w:p>
    <w:p w14:paraId="2A3FC045" w14:textId="4F86B957" w:rsidR="00A5730D" w:rsidRDefault="006D0B4B" w:rsidP="00353996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</w:rPr>
        <w:t xml:space="preserve"> </w:t>
      </w:r>
      <w:r w:rsidR="00553CDA">
        <w:rPr>
          <w:rFonts w:ascii="Times New Roman" w:hAnsi="Times New Roman"/>
          <w:sz w:val="28"/>
        </w:rPr>
        <w:t xml:space="preserve">В соответствии с </w:t>
      </w:r>
      <w:r w:rsidR="00553CDA" w:rsidRPr="00553CDA">
        <w:rPr>
          <w:rFonts w:ascii="Times New Roman" w:hAnsi="Times New Roman"/>
          <w:sz w:val="28"/>
        </w:rPr>
        <w:t>Федеральны</w:t>
      </w:r>
      <w:r w:rsidR="00553CDA">
        <w:rPr>
          <w:rFonts w:ascii="Times New Roman" w:hAnsi="Times New Roman"/>
          <w:sz w:val="28"/>
        </w:rPr>
        <w:t>м</w:t>
      </w:r>
      <w:r w:rsidR="00553CDA" w:rsidRPr="00553CDA">
        <w:rPr>
          <w:rFonts w:ascii="Times New Roman" w:hAnsi="Times New Roman"/>
          <w:sz w:val="28"/>
        </w:rPr>
        <w:t xml:space="preserve"> закон</w:t>
      </w:r>
      <w:r w:rsidR="00553CDA">
        <w:rPr>
          <w:rFonts w:ascii="Times New Roman" w:hAnsi="Times New Roman"/>
          <w:sz w:val="28"/>
        </w:rPr>
        <w:t>ом</w:t>
      </w:r>
      <w:r w:rsidR="00553CDA" w:rsidRPr="00553CDA">
        <w:rPr>
          <w:rFonts w:ascii="Times New Roman" w:hAnsi="Times New Roman"/>
          <w:sz w:val="28"/>
        </w:rPr>
        <w:t xml:space="preserve"> от 28 ноября 2025 г. N 425-ФЗ</w:t>
      </w:r>
      <w:r w:rsidR="00553CDA" w:rsidRPr="00553CDA">
        <w:rPr>
          <w:rFonts w:ascii="Times New Roman" w:hAnsi="Times New Roman"/>
          <w:sz w:val="28"/>
        </w:rPr>
        <w:br/>
        <w:t>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Федерации"</w:t>
      </w:r>
      <w:r w:rsidR="00553CDA">
        <w:rPr>
          <w:rFonts w:ascii="Times New Roman" w:hAnsi="Times New Roman"/>
          <w:sz w:val="28"/>
        </w:rPr>
        <w:t xml:space="preserve">, </w:t>
      </w:r>
      <w:r w:rsidR="00D361A2" w:rsidRPr="00D361A2">
        <w:rPr>
          <w:rFonts w:ascii="Times New Roman" w:hAnsi="Times New Roman"/>
          <w:sz w:val="28"/>
        </w:rPr>
        <w:t>п. 6 ст</w:t>
      </w:r>
      <w:r w:rsidR="007B7B40">
        <w:rPr>
          <w:rFonts w:ascii="Times New Roman" w:hAnsi="Times New Roman"/>
          <w:sz w:val="28"/>
        </w:rPr>
        <w:t>атьи</w:t>
      </w:r>
      <w:r w:rsidR="00D361A2" w:rsidRPr="00D361A2">
        <w:rPr>
          <w:rFonts w:ascii="Times New Roman" w:hAnsi="Times New Roman"/>
          <w:sz w:val="28"/>
        </w:rPr>
        <w:t xml:space="preserve"> 168 Н</w:t>
      </w:r>
      <w:r w:rsidR="00D361A2">
        <w:rPr>
          <w:rFonts w:ascii="Times New Roman" w:hAnsi="Times New Roman"/>
          <w:sz w:val="28"/>
        </w:rPr>
        <w:t>алогового кодекса</w:t>
      </w:r>
      <w:r w:rsidR="00D361A2" w:rsidRPr="00D361A2">
        <w:rPr>
          <w:rFonts w:ascii="Times New Roman" w:hAnsi="Times New Roman"/>
          <w:sz w:val="28"/>
        </w:rPr>
        <w:t xml:space="preserve"> Р</w:t>
      </w:r>
      <w:r w:rsidR="00D361A2">
        <w:rPr>
          <w:rFonts w:ascii="Times New Roman" w:hAnsi="Times New Roman"/>
          <w:sz w:val="28"/>
        </w:rPr>
        <w:t xml:space="preserve">оссийской </w:t>
      </w:r>
      <w:r w:rsidR="00D361A2" w:rsidRPr="00D361A2">
        <w:rPr>
          <w:rFonts w:ascii="Times New Roman" w:hAnsi="Times New Roman"/>
          <w:sz w:val="28"/>
        </w:rPr>
        <w:t>Ф</w:t>
      </w:r>
      <w:r w:rsidR="00D361A2">
        <w:rPr>
          <w:rFonts w:ascii="Times New Roman" w:hAnsi="Times New Roman"/>
          <w:sz w:val="28"/>
        </w:rPr>
        <w:t>едерации,</w:t>
      </w:r>
      <w:r w:rsidR="00D361A2" w:rsidRPr="00D361A2">
        <w:rPr>
          <w:rFonts w:ascii="Times New Roman" w:hAnsi="Times New Roman"/>
          <w:sz w:val="28"/>
        </w:rPr>
        <w:t xml:space="preserve"> </w:t>
      </w:r>
      <w:r w:rsidR="00553CDA"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 основании Федерального закона  от</w:t>
      </w:r>
      <w:r w:rsidR="00884F68"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</w:rPr>
        <w:t>.</w:t>
      </w:r>
      <w:r w:rsidR="00884F68">
        <w:rPr>
          <w:rFonts w:ascii="Times New Roman" w:hAnsi="Times New Roman"/>
          <w:sz w:val="28"/>
        </w:rPr>
        <w:t>03</w:t>
      </w:r>
      <w:r>
        <w:rPr>
          <w:rFonts w:ascii="Times New Roman" w:hAnsi="Times New Roman"/>
          <w:sz w:val="28"/>
        </w:rPr>
        <w:t>.20</w:t>
      </w:r>
      <w:r w:rsidR="00884F68"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z w:val="28"/>
        </w:rPr>
        <w:t xml:space="preserve"> №</w:t>
      </w:r>
      <w:r w:rsidR="00884F68">
        <w:rPr>
          <w:rFonts w:ascii="Times New Roman" w:hAnsi="Times New Roman"/>
          <w:sz w:val="28"/>
        </w:rPr>
        <w:t xml:space="preserve"> 33</w:t>
      </w:r>
      <w:r>
        <w:rPr>
          <w:rFonts w:ascii="Times New Roman" w:hAnsi="Times New Roman"/>
          <w:sz w:val="28"/>
        </w:rPr>
        <w:t>-ФЗ</w:t>
      </w:r>
      <w:r w:rsidR="00036C8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"Об</w:t>
      </w:r>
      <w:r w:rsidR="00036C8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общих</w:t>
      </w:r>
      <w:r w:rsidR="00036C8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принципах</w:t>
      </w:r>
      <w:r w:rsidR="00036C8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</w:t>
      </w:r>
      <w:r w:rsidR="00036C8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местного самоуправления</w:t>
      </w:r>
      <w:r w:rsidR="00036C8F">
        <w:rPr>
          <w:rFonts w:ascii="Times New Roman" w:hAnsi="Times New Roman"/>
          <w:sz w:val="28"/>
        </w:rPr>
        <w:t xml:space="preserve"> </w:t>
      </w:r>
      <w:r w:rsidR="00884F68">
        <w:rPr>
          <w:rFonts w:ascii="Times New Roman" w:hAnsi="Times New Roman"/>
          <w:sz w:val="28"/>
        </w:rPr>
        <w:t>в единой системе публичной власти</w:t>
      </w:r>
      <w:r>
        <w:rPr>
          <w:rFonts w:ascii="Times New Roman" w:hAnsi="Times New Roman"/>
          <w:sz w:val="28"/>
        </w:rPr>
        <w:t xml:space="preserve">",п.4 статьи </w:t>
      </w:r>
      <w:r w:rsidR="00884F68"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 xml:space="preserve"> Устава Краснохолмского муниципального округа Тверской области, рассмотрев технико-экономическое обоснование затрат по стоимости одного часа услуг автотранспорта МП ЖКУ, Дума Краснохолмского муниципального округа</w:t>
      </w:r>
      <w:r w:rsidR="00036C8F" w:rsidRPr="00036C8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5730D">
        <w:rPr>
          <w:rFonts w:ascii="Times New Roman CYR" w:hAnsi="Times New Roman CYR" w:cs="Times New Roman CYR"/>
          <w:sz w:val="28"/>
          <w:szCs w:val="28"/>
        </w:rPr>
        <w:t>РЕШИЛА:</w:t>
      </w:r>
    </w:p>
    <w:p w14:paraId="77695B16" w14:textId="366356FD" w:rsidR="003642F7" w:rsidRDefault="00A5730D" w:rsidP="0035399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 CYR" w:hAnsi="Times New Roman CYR" w:cs="Times New Roman CYR"/>
          <w:sz w:val="28"/>
          <w:szCs w:val="28"/>
        </w:rPr>
        <w:t>1.</w:t>
      </w:r>
      <w:r w:rsidR="00884F68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="00036C8F" w:rsidRPr="008A403A">
        <w:rPr>
          <w:rFonts w:ascii="Times New Roman CYR" w:hAnsi="Times New Roman CYR" w:cs="Times New Roman CYR"/>
          <w:sz w:val="28"/>
          <w:szCs w:val="28"/>
        </w:rPr>
        <w:t>нести в решение Думы Краснохолмского муниципальн</w:t>
      </w:r>
      <w:r w:rsidR="00036C8F">
        <w:rPr>
          <w:rFonts w:ascii="Times New Roman CYR" w:hAnsi="Times New Roman CYR" w:cs="Times New Roman CYR"/>
          <w:sz w:val="28"/>
          <w:szCs w:val="28"/>
        </w:rPr>
        <w:t xml:space="preserve">ого округа Тверской области от </w:t>
      </w:r>
      <w:r w:rsidR="00884F68">
        <w:rPr>
          <w:rFonts w:ascii="Times New Roman CYR" w:hAnsi="Times New Roman CYR" w:cs="Times New Roman CYR"/>
          <w:sz w:val="28"/>
          <w:szCs w:val="28"/>
        </w:rPr>
        <w:t>25</w:t>
      </w:r>
      <w:r w:rsidR="00036C8F">
        <w:rPr>
          <w:rFonts w:ascii="Times New Roman CYR" w:hAnsi="Times New Roman CYR" w:cs="Times New Roman CYR"/>
          <w:sz w:val="28"/>
          <w:szCs w:val="28"/>
        </w:rPr>
        <w:t>.1</w:t>
      </w:r>
      <w:r w:rsidR="00884F68">
        <w:rPr>
          <w:rFonts w:ascii="Times New Roman CYR" w:hAnsi="Times New Roman CYR" w:cs="Times New Roman CYR"/>
          <w:sz w:val="28"/>
          <w:szCs w:val="28"/>
        </w:rPr>
        <w:t>2</w:t>
      </w:r>
      <w:r w:rsidR="00036C8F" w:rsidRPr="008A403A">
        <w:rPr>
          <w:rFonts w:ascii="Times New Roman CYR" w:hAnsi="Times New Roman CYR" w:cs="Times New Roman CYR"/>
          <w:sz w:val="28"/>
          <w:szCs w:val="28"/>
        </w:rPr>
        <w:t>.202</w:t>
      </w:r>
      <w:r w:rsidR="00884F68">
        <w:rPr>
          <w:rFonts w:ascii="Times New Roman CYR" w:hAnsi="Times New Roman CYR" w:cs="Times New Roman CYR"/>
          <w:sz w:val="28"/>
          <w:szCs w:val="28"/>
        </w:rPr>
        <w:t>5</w:t>
      </w:r>
      <w:r w:rsidR="00036C8F" w:rsidRPr="008A403A">
        <w:rPr>
          <w:rFonts w:ascii="Times New Roman CYR" w:hAnsi="Times New Roman CYR" w:cs="Times New Roman CYR"/>
          <w:sz w:val="28"/>
          <w:szCs w:val="28"/>
        </w:rPr>
        <w:t xml:space="preserve">г. № </w:t>
      </w:r>
      <w:r w:rsidR="00884F68">
        <w:rPr>
          <w:rFonts w:ascii="Times New Roman CYR" w:hAnsi="Times New Roman CYR" w:cs="Times New Roman CYR"/>
          <w:sz w:val="28"/>
          <w:szCs w:val="28"/>
        </w:rPr>
        <w:t>31</w:t>
      </w:r>
      <w:r w:rsidR="00036C8F" w:rsidRPr="008A403A">
        <w:rPr>
          <w:rFonts w:ascii="Times New Roman CYR" w:hAnsi="Times New Roman CYR" w:cs="Times New Roman CYR"/>
          <w:sz w:val="28"/>
          <w:szCs w:val="28"/>
        </w:rPr>
        <w:t xml:space="preserve"> «</w:t>
      </w:r>
      <w:r w:rsidR="00036C8F" w:rsidRPr="00C56193">
        <w:rPr>
          <w:rFonts w:ascii="Times New Roman CYR" w:hAnsi="Times New Roman CYR" w:cs="Times New Roman CYR"/>
          <w:sz w:val="28"/>
          <w:szCs w:val="28"/>
        </w:rPr>
        <w:t xml:space="preserve">Об </w:t>
      </w:r>
      <w:r w:rsidR="00884F68">
        <w:rPr>
          <w:rFonts w:ascii="Times New Roman CYR" w:hAnsi="Times New Roman CYR" w:cs="Times New Roman CYR"/>
          <w:sz w:val="28"/>
          <w:szCs w:val="28"/>
        </w:rPr>
        <w:t>утверждении стоимости одного часа услуг автотранспорта МП ЖКУ»</w:t>
      </w:r>
      <w:r w:rsidR="00036C8F" w:rsidRPr="008A403A">
        <w:rPr>
          <w:rFonts w:ascii="Times New Roman CYR" w:hAnsi="Times New Roman CYR" w:cs="Times New Roman CYR"/>
          <w:sz w:val="28"/>
          <w:szCs w:val="28"/>
        </w:rPr>
        <w:t xml:space="preserve"> (далее – решение) следующие измене</w:t>
      </w:r>
      <w:r w:rsidR="00884F68">
        <w:rPr>
          <w:rFonts w:ascii="Times New Roman CYR" w:hAnsi="Times New Roman CYR" w:cs="Times New Roman CYR"/>
          <w:sz w:val="28"/>
          <w:szCs w:val="28"/>
        </w:rPr>
        <w:t>ния:</w:t>
      </w:r>
    </w:p>
    <w:p w14:paraId="04191CEF" w14:textId="3EE301BC" w:rsidR="00884F68" w:rsidRPr="00A5730D" w:rsidRDefault="00884F68" w:rsidP="00A5730D">
      <w:pPr>
        <w:pStyle w:val="ac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A5730D">
        <w:rPr>
          <w:rFonts w:ascii="Times New Roman CYR" w:hAnsi="Times New Roman CYR" w:cs="Times New Roman CYR"/>
          <w:bCs/>
          <w:sz w:val="28"/>
          <w:szCs w:val="28"/>
        </w:rPr>
        <w:t>Подпункт 1 пункта 1 Решения изложить в следующей редакции:</w:t>
      </w:r>
    </w:p>
    <w:p w14:paraId="71522EB2" w14:textId="4412D37E" w:rsidR="00884F68" w:rsidRDefault="00884F68" w:rsidP="00884F68">
      <w:pPr>
        <w:pStyle w:val="ac"/>
        <w:shd w:val="clear" w:color="auto" w:fill="FFFFFF"/>
        <w:spacing w:after="0" w:line="240" w:lineRule="auto"/>
        <w:ind w:left="915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«</w:t>
      </w:r>
      <w:r w:rsidRPr="00884F68">
        <w:rPr>
          <w:rFonts w:ascii="Times New Roman" w:hAnsi="Times New Roman"/>
          <w:sz w:val="28"/>
          <w:shd w:val="clear" w:color="auto" w:fill="FFFFFF"/>
        </w:rPr>
        <w:t>1) автовышка АГП 1804, ЗИЛ130ВС – 222</w:t>
      </w:r>
      <w:r>
        <w:rPr>
          <w:rFonts w:ascii="Times New Roman" w:hAnsi="Times New Roman"/>
          <w:sz w:val="28"/>
          <w:shd w:val="clear" w:color="auto" w:fill="FFFFFF"/>
        </w:rPr>
        <w:t>2</w:t>
      </w:r>
      <w:r w:rsidR="0045624F">
        <w:rPr>
          <w:rFonts w:ascii="Times New Roman" w:hAnsi="Times New Roman"/>
          <w:sz w:val="28"/>
          <w:shd w:val="clear" w:color="auto" w:fill="FFFFFF"/>
        </w:rPr>
        <w:t>,00</w:t>
      </w:r>
      <w:r w:rsidRPr="00884F68">
        <w:rPr>
          <w:rFonts w:ascii="Times New Roman" w:hAnsi="Times New Roman"/>
          <w:sz w:val="28"/>
          <w:shd w:val="clear" w:color="auto" w:fill="FFFFFF"/>
        </w:rPr>
        <w:t xml:space="preserve"> руб. (Две тысячи двести двадцать </w:t>
      </w:r>
      <w:r w:rsidR="0045624F">
        <w:rPr>
          <w:rFonts w:ascii="Times New Roman" w:hAnsi="Times New Roman"/>
          <w:sz w:val="28"/>
          <w:shd w:val="clear" w:color="auto" w:fill="FFFFFF"/>
        </w:rPr>
        <w:t>два рубля 00 копеек</w:t>
      </w:r>
      <w:r w:rsidRPr="00884F68">
        <w:rPr>
          <w:rFonts w:ascii="Times New Roman" w:hAnsi="Times New Roman"/>
          <w:sz w:val="28"/>
          <w:shd w:val="clear" w:color="auto" w:fill="FFFFFF"/>
        </w:rPr>
        <w:t>),  в том числе НДС 5%;</w:t>
      </w:r>
      <w:r w:rsidR="0045624F">
        <w:rPr>
          <w:rFonts w:ascii="Times New Roman" w:hAnsi="Times New Roman"/>
          <w:sz w:val="28"/>
          <w:shd w:val="clear" w:color="auto" w:fill="FFFFFF"/>
        </w:rPr>
        <w:t>»;</w:t>
      </w:r>
    </w:p>
    <w:p w14:paraId="12A9562F" w14:textId="2A25A970" w:rsidR="0045624F" w:rsidRPr="00A5730D" w:rsidRDefault="0045624F" w:rsidP="00A5730D">
      <w:pPr>
        <w:pStyle w:val="ac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A5730D">
        <w:rPr>
          <w:rFonts w:ascii="Times New Roman CYR" w:hAnsi="Times New Roman CYR" w:cs="Times New Roman CYR"/>
          <w:bCs/>
          <w:sz w:val="28"/>
          <w:szCs w:val="28"/>
        </w:rPr>
        <w:t>Подпункт 2 пункта 1 Решения изложить в следующей редакции:</w:t>
      </w:r>
    </w:p>
    <w:p w14:paraId="055C077E" w14:textId="22B31980" w:rsidR="0045624F" w:rsidRDefault="0045624F" w:rsidP="0045624F">
      <w:pPr>
        <w:pStyle w:val="ac"/>
        <w:shd w:val="clear" w:color="auto" w:fill="FFFFFF"/>
        <w:spacing w:after="0" w:line="240" w:lineRule="auto"/>
        <w:ind w:left="915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«2</w:t>
      </w:r>
      <w:r w:rsidRPr="00884F68">
        <w:rPr>
          <w:rFonts w:ascii="Times New Roman" w:hAnsi="Times New Roman"/>
          <w:sz w:val="28"/>
          <w:shd w:val="clear" w:color="auto" w:fill="FFFFFF"/>
        </w:rPr>
        <w:t xml:space="preserve">) </w:t>
      </w:r>
      <w:r>
        <w:rPr>
          <w:rFonts w:ascii="Times New Roman" w:hAnsi="Times New Roman"/>
          <w:sz w:val="28"/>
          <w:shd w:val="clear" w:color="auto" w:fill="FFFFFF"/>
        </w:rPr>
        <w:t>бульдозер ДТ-75М</w:t>
      </w:r>
      <w:r w:rsidRPr="00884F68">
        <w:rPr>
          <w:rFonts w:ascii="Times New Roman" w:hAnsi="Times New Roman"/>
          <w:sz w:val="28"/>
          <w:shd w:val="clear" w:color="auto" w:fill="FFFFFF"/>
        </w:rPr>
        <w:t xml:space="preserve"> – 222</w:t>
      </w:r>
      <w:r>
        <w:rPr>
          <w:rFonts w:ascii="Times New Roman" w:hAnsi="Times New Roman"/>
          <w:sz w:val="28"/>
          <w:shd w:val="clear" w:color="auto" w:fill="FFFFFF"/>
        </w:rPr>
        <w:t>2,00</w:t>
      </w:r>
      <w:r w:rsidRPr="00884F68">
        <w:rPr>
          <w:rFonts w:ascii="Times New Roman" w:hAnsi="Times New Roman"/>
          <w:sz w:val="28"/>
          <w:shd w:val="clear" w:color="auto" w:fill="FFFFFF"/>
        </w:rPr>
        <w:t xml:space="preserve"> руб. (Две тысячи двести двадцать </w:t>
      </w:r>
      <w:r>
        <w:rPr>
          <w:rFonts w:ascii="Times New Roman" w:hAnsi="Times New Roman"/>
          <w:sz w:val="28"/>
          <w:shd w:val="clear" w:color="auto" w:fill="FFFFFF"/>
        </w:rPr>
        <w:t>два рубля 00 копеек</w:t>
      </w:r>
      <w:r w:rsidRPr="00884F68">
        <w:rPr>
          <w:rFonts w:ascii="Times New Roman" w:hAnsi="Times New Roman"/>
          <w:sz w:val="28"/>
          <w:shd w:val="clear" w:color="auto" w:fill="FFFFFF"/>
        </w:rPr>
        <w:t>),  в том числе НДС 5%;</w:t>
      </w:r>
      <w:r>
        <w:rPr>
          <w:rFonts w:ascii="Times New Roman" w:hAnsi="Times New Roman"/>
          <w:sz w:val="28"/>
          <w:shd w:val="clear" w:color="auto" w:fill="FFFFFF"/>
        </w:rPr>
        <w:t>»;</w:t>
      </w:r>
    </w:p>
    <w:p w14:paraId="40CC0DE0" w14:textId="0C442D1D" w:rsidR="0045624F" w:rsidRPr="00884F68" w:rsidRDefault="0045624F" w:rsidP="00A5730D">
      <w:pPr>
        <w:pStyle w:val="ac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884F68">
        <w:rPr>
          <w:rFonts w:ascii="Times New Roman CYR" w:hAnsi="Times New Roman CYR" w:cs="Times New Roman CYR"/>
          <w:bCs/>
          <w:sz w:val="28"/>
          <w:szCs w:val="28"/>
        </w:rPr>
        <w:t xml:space="preserve">Подпункт </w:t>
      </w:r>
      <w:r>
        <w:rPr>
          <w:rFonts w:ascii="Times New Roman CYR" w:hAnsi="Times New Roman CYR" w:cs="Times New Roman CYR"/>
          <w:bCs/>
          <w:sz w:val="28"/>
          <w:szCs w:val="28"/>
        </w:rPr>
        <w:t>4</w:t>
      </w:r>
      <w:r w:rsidRPr="00884F68">
        <w:rPr>
          <w:rFonts w:ascii="Times New Roman CYR" w:hAnsi="Times New Roman CYR" w:cs="Times New Roman CYR"/>
          <w:bCs/>
          <w:sz w:val="28"/>
          <w:szCs w:val="28"/>
        </w:rPr>
        <w:t xml:space="preserve"> пункта 1 Решения изложить в следующей редакции:</w:t>
      </w:r>
    </w:p>
    <w:p w14:paraId="6F3D238A" w14:textId="0B03A5A8" w:rsidR="0045624F" w:rsidRDefault="0045624F" w:rsidP="0045624F">
      <w:pPr>
        <w:pStyle w:val="ac"/>
        <w:shd w:val="clear" w:color="auto" w:fill="FFFFFF"/>
        <w:spacing w:after="0" w:line="240" w:lineRule="auto"/>
        <w:ind w:left="915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«</w:t>
      </w:r>
      <w:r w:rsidR="00A5730D">
        <w:rPr>
          <w:rFonts w:ascii="Times New Roman" w:hAnsi="Times New Roman"/>
          <w:sz w:val="28"/>
          <w:shd w:val="clear" w:color="auto" w:fill="FFFFFF"/>
        </w:rPr>
        <w:t>4</w:t>
      </w:r>
      <w:r w:rsidRPr="00884F68">
        <w:rPr>
          <w:rFonts w:ascii="Times New Roman" w:hAnsi="Times New Roman"/>
          <w:sz w:val="28"/>
          <w:shd w:val="clear" w:color="auto" w:fill="FFFFFF"/>
        </w:rPr>
        <w:t xml:space="preserve">) </w:t>
      </w:r>
      <w:r>
        <w:rPr>
          <w:rFonts w:ascii="Times New Roman" w:hAnsi="Times New Roman"/>
          <w:sz w:val="28"/>
          <w:shd w:val="clear" w:color="auto" w:fill="FFFFFF"/>
        </w:rPr>
        <w:t xml:space="preserve">экскаватор ЕК </w:t>
      </w:r>
      <w:proofErr w:type="gramStart"/>
      <w:r>
        <w:rPr>
          <w:rFonts w:ascii="Times New Roman" w:hAnsi="Times New Roman"/>
          <w:sz w:val="28"/>
          <w:shd w:val="clear" w:color="auto" w:fill="FFFFFF"/>
        </w:rPr>
        <w:t>1210</w:t>
      </w:r>
      <w:r w:rsidRPr="00884F68">
        <w:rPr>
          <w:rFonts w:ascii="Times New Roman" w:hAnsi="Times New Roman"/>
          <w:sz w:val="28"/>
          <w:shd w:val="clear" w:color="auto" w:fill="FFFFFF"/>
        </w:rPr>
        <w:t xml:space="preserve"> – </w:t>
      </w:r>
      <w:r>
        <w:rPr>
          <w:rFonts w:ascii="Times New Roman" w:hAnsi="Times New Roman"/>
          <w:sz w:val="28"/>
          <w:shd w:val="clear" w:color="auto" w:fill="FFFFFF"/>
        </w:rPr>
        <w:t>3061,00</w:t>
      </w:r>
      <w:proofErr w:type="gramEnd"/>
      <w:r>
        <w:rPr>
          <w:rFonts w:ascii="Times New Roman" w:hAnsi="Times New Roman"/>
          <w:sz w:val="28"/>
          <w:shd w:val="clear" w:color="auto" w:fill="FFFFFF"/>
        </w:rPr>
        <w:t xml:space="preserve"> руб. (Три тысячи шестьдесят один рубль 00 копеек), </w:t>
      </w:r>
      <w:r w:rsidRPr="00884F68">
        <w:rPr>
          <w:rFonts w:ascii="Times New Roman" w:hAnsi="Times New Roman"/>
          <w:sz w:val="28"/>
          <w:shd w:val="clear" w:color="auto" w:fill="FFFFFF"/>
        </w:rPr>
        <w:t>в том числе НДС 5%;</w:t>
      </w:r>
      <w:r>
        <w:rPr>
          <w:rFonts w:ascii="Times New Roman" w:hAnsi="Times New Roman"/>
          <w:sz w:val="28"/>
          <w:shd w:val="clear" w:color="auto" w:fill="FFFFFF"/>
        </w:rPr>
        <w:t>»;</w:t>
      </w:r>
    </w:p>
    <w:p w14:paraId="232E8A9C" w14:textId="366E090B" w:rsidR="00A5730D" w:rsidRPr="00884F68" w:rsidRDefault="00A5730D" w:rsidP="00A5730D">
      <w:pPr>
        <w:pStyle w:val="ac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884F68">
        <w:rPr>
          <w:rFonts w:ascii="Times New Roman CYR" w:hAnsi="Times New Roman CYR" w:cs="Times New Roman CYR"/>
          <w:bCs/>
          <w:sz w:val="28"/>
          <w:szCs w:val="28"/>
        </w:rPr>
        <w:t xml:space="preserve">Подпункт </w:t>
      </w:r>
      <w:r>
        <w:rPr>
          <w:rFonts w:ascii="Times New Roman CYR" w:hAnsi="Times New Roman CYR" w:cs="Times New Roman CYR"/>
          <w:bCs/>
          <w:sz w:val="28"/>
          <w:szCs w:val="28"/>
        </w:rPr>
        <w:t>5</w:t>
      </w:r>
      <w:r w:rsidRPr="00884F68">
        <w:rPr>
          <w:rFonts w:ascii="Times New Roman CYR" w:hAnsi="Times New Roman CYR" w:cs="Times New Roman CYR"/>
          <w:bCs/>
          <w:sz w:val="28"/>
          <w:szCs w:val="28"/>
        </w:rPr>
        <w:t xml:space="preserve"> пункта 1 Решения изложить в следующей редакции:</w:t>
      </w:r>
    </w:p>
    <w:p w14:paraId="4B8841D6" w14:textId="5B233718" w:rsidR="00A5730D" w:rsidRDefault="00A5730D" w:rsidP="00A5730D">
      <w:pPr>
        <w:pStyle w:val="ac"/>
        <w:shd w:val="clear" w:color="auto" w:fill="FFFFFF"/>
        <w:spacing w:after="0" w:line="240" w:lineRule="auto"/>
        <w:ind w:left="915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«5</w:t>
      </w:r>
      <w:r w:rsidRPr="00884F68">
        <w:rPr>
          <w:rFonts w:ascii="Times New Roman" w:hAnsi="Times New Roman"/>
          <w:sz w:val="28"/>
          <w:shd w:val="clear" w:color="auto" w:fill="FFFFFF"/>
        </w:rPr>
        <w:t xml:space="preserve">) </w:t>
      </w:r>
      <w:r>
        <w:rPr>
          <w:rFonts w:ascii="Times New Roman" w:hAnsi="Times New Roman"/>
          <w:sz w:val="28"/>
          <w:shd w:val="clear" w:color="auto" w:fill="FFFFFF"/>
        </w:rPr>
        <w:t xml:space="preserve">трактор МТЗ-82 – 1736,00 руб. (Одна тысяча семьсот тридцать шесть рублей 00 копеек), </w:t>
      </w:r>
      <w:r w:rsidRPr="00884F68">
        <w:rPr>
          <w:rFonts w:ascii="Times New Roman" w:hAnsi="Times New Roman"/>
          <w:sz w:val="28"/>
          <w:shd w:val="clear" w:color="auto" w:fill="FFFFFF"/>
        </w:rPr>
        <w:t>в том числе НДС 5%;</w:t>
      </w:r>
      <w:r>
        <w:rPr>
          <w:rFonts w:ascii="Times New Roman" w:hAnsi="Times New Roman"/>
          <w:sz w:val="28"/>
          <w:shd w:val="clear" w:color="auto" w:fill="FFFFFF"/>
        </w:rPr>
        <w:t>»;</w:t>
      </w:r>
    </w:p>
    <w:p w14:paraId="5D617FC3" w14:textId="47776A5A" w:rsidR="00A5730D" w:rsidRPr="00884F68" w:rsidRDefault="00A5730D" w:rsidP="00A5730D">
      <w:pPr>
        <w:pStyle w:val="ac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884F68">
        <w:rPr>
          <w:rFonts w:ascii="Times New Roman CYR" w:hAnsi="Times New Roman CYR" w:cs="Times New Roman CYR"/>
          <w:bCs/>
          <w:sz w:val="28"/>
          <w:szCs w:val="28"/>
        </w:rPr>
        <w:t xml:space="preserve">Подпункт </w:t>
      </w:r>
      <w:r>
        <w:rPr>
          <w:rFonts w:ascii="Times New Roman CYR" w:hAnsi="Times New Roman CYR" w:cs="Times New Roman CYR"/>
          <w:bCs/>
          <w:sz w:val="28"/>
          <w:szCs w:val="28"/>
        </w:rPr>
        <w:t>6</w:t>
      </w:r>
      <w:r w:rsidRPr="00884F68">
        <w:rPr>
          <w:rFonts w:ascii="Times New Roman CYR" w:hAnsi="Times New Roman CYR" w:cs="Times New Roman CYR"/>
          <w:bCs/>
          <w:sz w:val="28"/>
          <w:szCs w:val="28"/>
        </w:rPr>
        <w:t xml:space="preserve"> пункта 1 Решения изложить в следующей редакции:</w:t>
      </w:r>
    </w:p>
    <w:p w14:paraId="006F3EE6" w14:textId="1EDA723C" w:rsidR="00A5730D" w:rsidRDefault="00A5730D" w:rsidP="00A5730D">
      <w:pPr>
        <w:pStyle w:val="ac"/>
        <w:shd w:val="clear" w:color="auto" w:fill="FFFFFF"/>
        <w:spacing w:after="0" w:line="240" w:lineRule="auto"/>
        <w:ind w:left="915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«6</w:t>
      </w:r>
      <w:r w:rsidRPr="00884F68">
        <w:rPr>
          <w:rFonts w:ascii="Times New Roman" w:hAnsi="Times New Roman"/>
          <w:sz w:val="28"/>
          <w:shd w:val="clear" w:color="auto" w:fill="FFFFFF"/>
        </w:rPr>
        <w:t xml:space="preserve">) </w:t>
      </w:r>
      <w:r>
        <w:rPr>
          <w:rFonts w:ascii="Times New Roman" w:hAnsi="Times New Roman"/>
          <w:sz w:val="28"/>
          <w:shd w:val="clear" w:color="auto" w:fill="FFFFFF"/>
        </w:rPr>
        <w:t xml:space="preserve">трактор Т-150 – 3061,00 руб. </w:t>
      </w:r>
      <w:r w:rsidRPr="00714992">
        <w:rPr>
          <w:rFonts w:ascii="Times New Roman" w:hAnsi="Times New Roman"/>
          <w:sz w:val="28"/>
          <w:shd w:val="clear" w:color="auto" w:fill="FFFFFF"/>
        </w:rPr>
        <w:t>(Три тысячи шестьдесят</w:t>
      </w:r>
      <w:r>
        <w:rPr>
          <w:rFonts w:ascii="Times New Roman" w:hAnsi="Times New Roman"/>
          <w:sz w:val="28"/>
          <w:shd w:val="clear" w:color="auto" w:fill="FFFFFF"/>
        </w:rPr>
        <w:t xml:space="preserve"> один</w:t>
      </w:r>
      <w:r w:rsidRPr="00714992">
        <w:rPr>
          <w:rFonts w:ascii="Times New Roman" w:hAnsi="Times New Roman"/>
          <w:sz w:val="28"/>
          <w:shd w:val="clear" w:color="auto" w:fill="FFFFFF"/>
        </w:rPr>
        <w:t xml:space="preserve"> руб</w:t>
      </w:r>
      <w:r>
        <w:rPr>
          <w:rFonts w:ascii="Times New Roman" w:hAnsi="Times New Roman"/>
          <w:sz w:val="28"/>
          <w:shd w:val="clear" w:color="auto" w:fill="FFFFFF"/>
        </w:rPr>
        <w:t>ль</w:t>
      </w:r>
      <w:r w:rsidRPr="00714992">
        <w:rPr>
          <w:rFonts w:ascii="Times New Roman" w:hAnsi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hd w:val="clear" w:color="auto" w:fill="FFFFFF"/>
        </w:rPr>
        <w:t>00</w:t>
      </w:r>
      <w:r w:rsidRPr="00714992">
        <w:rPr>
          <w:rFonts w:ascii="Times New Roman" w:hAnsi="Times New Roman"/>
          <w:sz w:val="28"/>
          <w:shd w:val="clear" w:color="auto" w:fill="FFFFFF"/>
        </w:rPr>
        <w:t xml:space="preserve"> коп</w:t>
      </w:r>
      <w:r>
        <w:rPr>
          <w:rFonts w:ascii="Times New Roman" w:hAnsi="Times New Roman"/>
          <w:sz w:val="28"/>
          <w:shd w:val="clear" w:color="auto" w:fill="FFFFFF"/>
        </w:rPr>
        <w:t>еек</w:t>
      </w:r>
      <w:r w:rsidRPr="00714992">
        <w:rPr>
          <w:rFonts w:ascii="Times New Roman" w:hAnsi="Times New Roman"/>
          <w:sz w:val="28"/>
          <w:shd w:val="clear" w:color="auto" w:fill="FFFFFF"/>
        </w:rPr>
        <w:t>),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884F68">
        <w:rPr>
          <w:rFonts w:ascii="Times New Roman" w:hAnsi="Times New Roman"/>
          <w:sz w:val="28"/>
          <w:shd w:val="clear" w:color="auto" w:fill="FFFFFF"/>
        </w:rPr>
        <w:t>в том числе НДС 5%;</w:t>
      </w:r>
      <w:r>
        <w:rPr>
          <w:rFonts w:ascii="Times New Roman" w:hAnsi="Times New Roman"/>
          <w:sz w:val="28"/>
          <w:shd w:val="clear" w:color="auto" w:fill="FFFFFF"/>
        </w:rPr>
        <w:t>»;</w:t>
      </w:r>
    </w:p>
    <w:p w14:paraId="24D100D8" w14:textId="472DF446" w:rsidR="00353996" w:rsidRPr="00884F68" w:rsidRDefault="00353996" w:rsidP="00353996">
      <w:pPr>
        <w:pStyle w:val="ac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884F68">
        <w:rPr>
          <w:rFonts w:ascii="Times New Roman CYR" w:hAnsi="Times New Roman CYR" w:cs="Times New Roman CYR"/>
          <w:bCs/>
          <w:sz w:val="28"/>
          <w:szCs w:val="28"/>
        </w:rPr>
        <w:t xml:space="preserve">Подпункт </w:t>
      </w:r>
      <w:r>
        <w:rPr>
          <w:rFonts w:ascii="Times New Roman CYR" w:hAnsi="Times New Roman CYR" w:cs="Times New Roman CYR"/>
          <w:bCs/>
          <w:sz w:val="28"/>
          <w:szCs w:val="28"/>
        </w:rPr>
        <w:t>7</w:t>
      </w:r>
      <w:r w:rsidRPr="00884F68">
        <w:rPr>
          <w:rFonts w:ascii="Times New Roman CYR" w:hAnsi="Times New Roman CYR" w:cs="Times New Roman CYR"/>
          <w:bCs/>
          <w:sz w:val="28"/>
          <w:szCs w:val="28"/>
        </w:rPr>
        <w:t xml:space="preserve"> пункта 1 Решения изложить в следующей редакции:</w:t>
      </w:r>
    </w:p>
    <w:p w14:paraId="011A146C" w14:textId="54295732" w:rsidR="00353996" w:rsidRDefault="00353996" w:rsidP="00353996">
      <w:pPr>
        <w:pStyle w:val="ac"/>
        <w:shd w:val="clear" w:color="auto" w:fill="FFFFFF"/>
        <w:spacing w:after="0" w:line="240" w:lineRule="auto"/>
        <w:ind w:left="915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«7</w:t>
      </w:r>
      <w:r w:rsidRPr="00884F68">
        <w:rPr>
          <w:rFonts w:ascii="Times New Roman" w:hAnsi="Times New Roman"/>
          <w:sz w:val="28"/>
          <w:shd w:val="clear" w:color="auto" w:fill="FFFFFF"/>
        </w:rPr>
        <w:t xml:space="preserve">) </w:t>
      </w:r>
      <w:r>
        <w:rPr>
          <w:rFonts w:ascii="Times New Roman" w:hAnsi="Times New Roman"/>
          <w:sz w:val="28"/>
          <w:shd w:val="clear" w:color="auto" w:fill="FFFFFF"/>
        </w:rPr>
        <w:t xml:space="preserve">грузовой автофургон ИЖ-2717 – 1319,00 руб. (Одна тысяча триста девятнадцать рублей 00 копеек), </w:t>
      </w:r>
      <w:r w:rsidRPr="00884F68">
        <w:rPr>
          <w:rFonts w:ascii="Times New Roman" w:hAnsi="Times New Roman"/>
          <w:sz w:val="28"/>
          <w:shd w:val="clear" w:color="auto" w:fill="FFFFFF"/>
        </w:rPr>
        <w:t>в том числе НДС 5%;</w:t>
      </w:r>
      <w:r>
        <w:rPr>
          <w:rFonts w:ascii="Times New Roman" w:hAnsi="Times New Roman"/>
          <w:sz w:val="28"/>
          <w:shd w:val="clear" w:color="auto" w:fill="FFFFFF"/>
        </w:rPr>
        <w:t>».</w:t>
      </w:r>
    </w:p>
    <w:p w14:paraId="7E42C5D1" w14:textId="77777777" w:rsidR="0045624F" w:rsidRDefault="0045624F" w:rsidP="0045624F">
      <w:pPr>
        <w:pStyle w:val="ac"/>
        <w:shd w:val="clear" w:color="auto" w:fill="FFFFFF"/>
        <w:spacing w:after="0" w:line="240" w:lineRule="auto"/>
        <w:ind w:left="915"/>
        <w:jc w:val="both"/>
        <w:rPr>
          <w:rFonts w:ascii="Times New Roman" w:hAnsi="Times New Roman"/>
          <w:sz w:val="28"/>
          <w:shd w:val="clear" w:color="auto" w:fill="FFFFFF"/>
        </w:rPr>
      </w:pPr>
    </w:p>
    <w:p w14:paraId="73AF58A3" w14:textId="36982C04" w:rsidR="0045624F" w:rsidRPr="00884F68" w:rsidRDefault="0045624F" w:rsidP="00884F68">
      <w:pPr>
        <w:pStyle w:val="ac"/>
        <w:shd w:val="clear" w:color="auto" w:fill="FFFFFF"/>
        <w:spacing w:after="0" w:line="240" w:lineRule="auto"/>
        <w:ind w:left="915"/>
        <w:jc w:val="both"/>
        <w:rPr>
          <w:rFonts w:ascii="Times New Roman" w:hAnsi="Times New Roman"/>
          <w:sz w:val="28"/>
          <w:shd w:val="clear" w:color="auto" w:fill="FFFFFF"/>
        </w:rPr>
      </w:pPr>
    </w:p>
    <w:p w14:paraId="30345FD7" w14:textId="24AAF136" w:rsidR="003642F7" w:rsidRDefault="00353996" w:rsidP="0029708E">
      <w:pPr>
        <w:shd w:val="clear" w:color="auto" w:fill="FFFFFF"/>
        <w:spacing w:after="0" w:line="240" w:lineRule="auto"/>
        <w:ind w:firstLine="555"/>
        <w:jc w:val="both"/>
        <w:rPr>
          <w:rFonts w:ascii="Tahoma" w:hAnsi="Tahoma"/>
          <w:sz w:val="20"/>
        </w:rPr>
      </w:pPr>
      <w:r>
        <w:rPr>
          <w:rFonts w:ascii="Times New Roman" w:hAnsi="Times New Roman"/>
          <w:sz w:val="28"/>
        </w:rPr>
        <w:lastRenderedPageBreak/>
        <w:t>2</w:t>
      </w:r>
      <w:r w:rsidR="006D0B4B">
        <w:rPr>
          <w:rFonts w:ascii="Times New Roman" w:hAnsi="Times New Roman"/>
          <w:sz w:val="28"/>
        </w:rPr>
        <w:t xml:space="preserve">. Настоящее решение вступает в силу со дня его принятия, применяется к правоотношениям, возникающим с </w:t>
      </w:r>
      <w:r>
        <w:rPr>
          <w:rFonts w:ascii="Times New Roman" w:hAnsi="Times New Roman"/>
          <w:sz w:val="28"/>
        </w:rPr>
        <w:t>13 февраля</w:t>
      </w:r>
      <w:r w:rsidR="00365D6D">
        <w:rPr>
          <w:rFonts w:ascii="Times New Roman" w:hAnsi="Times New Roman"/>
          <w:sz w:val="28"/>
        </w:rPr>
        <w:t xml:space="preserve"> </w:t>
      </w:r>
      <w:r w:rsidR="006D0B4B">
        <w:rPr>
          <w:rFonts w:ascii="Times New Roman" w:hAnsi="Times New Roman"/>
          <w:sz w:val="28"/>
        </w:rPr>
        <w:t>202</w:t>
      </w:r>
      <w:r w:rsidR="00867937">
        <w:rPr>
          <w:rFonts w:ascii="Times New Roman" w:hAnsi="Times New Roman"/>
          <w:sz w:val="28"/>
        </w:rPr>
        <w:t>6</w:t>
      </w:r>
      <w:r w:rsidR="006D0B4B">
        <w:rPr>
          <w:rFonts w:ascii="Times New Roman" w:hAnsi="Times New Roman"/>
          <w:sz w:val="28"/>
        </w:rPr>
        <w:t xml:space="preserve"> года, подлежит официальному </w:t>
      </w:r>
      <w:r w:rsidRPr="00EA43F3">
        <w:rPr>
          <w:rFonts w:ascii="Times New Roman" w:eastAsiaTheme="minorEastAsia" w:hAnsi="Times New Roman"/>
          <w:sz w:val="28"/>
          <w:szCs w:val="28"/>
        </w:rPr>
        <w:t>опубликовани</w:t>
      </w:r>
      <w:r>
        <w:rPr>
          <w:rFonts w:ascii="Times New Roman" w:eastAsiaTheme="minorEastAsia" w:hAnsi="Times New Roman"/>
          <w:sz w:val="28"/>
          <w:szCs w:val="28"/>
        </w:rPr>
        <w:t>ю</w:t>
      </w:r>
      <w:r w:rsidRPr="00EA43F3">
        <w:rPr>
          <w:rFonts w:ascii="Times New Roman" w:eastAsiaTheme="minorEastAsia" w:hAnsi="Times New Roman"/>
          <w:sz w:val="28"/>
          <w:szCs w:val="28"/>
        </w:rPr>
        <w:t xml:space="preserve"> в газете «Сельская новь»</w:t>
      </w:r>
      <w:r w:rsidR="006D0B4B">
        <w:rPr>
          <w:rFonts w:ascii="Times New Roman" w:hAnsi="Times New Roman"/>
          <w:sz w:val="28"/>
        </w:rPr>
        <w:t xml:space="preserve"> и размещению на официальном сайте Администрации Краснохолмского муниципального округа Тверской области в информационно-телекоммуникационной сети "Интернет".</w:t>
      </w:r>
      <w:r w:rsidR="006D0B4B">
        <w:rPr>
          <w:rFonts w:ascii="Tahoma" w:hAnsi="Tahoma"/>
          <w:sz w:val="20"/>
        </w:rPr>
        <w:t xml:space="preserve"> </w:t>
      </w:r>
    </w:p>
    <w:p w14:paraId="644D8D60" w14:textId="77777777" w:rsidR="00B30ADB" w:rsidRDefault="00B30ADB" w:rsidP="0029708E">
      <w:pPr>
        <w:shd w:val="clear" w:color="auto" w:fill="FFFFFF"/>
        <w:spacing w:after="0" w:line="240" w:lineRule="auto"/>
        <w:ind w:firstLine="555"/>
        <w:jc w:val="both"/>
        <w:rPr>
          <w:rFonts w:ascii="Tahoma" w:hAnsi="Tahoma"/>
          <w:sz w:val="20"/>
        </w:rPr>
      </w:pPr>
    </w:p>
    <w:p w14:paraId="0E3586A7" w14:textId="77777777" w:rsidR="00B30ADB" w:rsidRDefault="00B30ADB" w:rsidP="0029708E">
      <w:pPr>
        <w:shd w:val="clear" w:color="auto" w:fill="FFFFFF"/>
        <w:spacing w:after="0" w:line="240" w:lineRule="auto"/>
        <w:ind w:firstLine="555"/>
        <w:jc w:val="both"/>
        <w:rPr>
          <w:rFonts w:ascii="Tahoma" w:hAnsi="Tahoma"/>
          <w:sz w:val="20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223"/>
      </w:tblGrid>
      <w:tr w:rsidR="003642F7" w14:paraId="2475162E" w14:textId="77777777" w:rsidTr="00413FC5">
        <w:tc>
          <w:tcPr>
            <w:tcW w:w="5524" w:type="dxa"/>
          </w:tcPr>
          <w:p w14:paraId="367B61ED" w14:textId="77777777" w:rsidR="003642F7" w:rsidRDefault="003642F7" w:rsidP="0029708E">
            <w:pPr>
              <w:jc w:val="both"/>
              <w:rPr>
                <w:rFonts w:ascii="Times New Roman" w:hAnsi="Times New Roman"/>
                <w:sz w:val="28"/>
              </w:rPr>
            </w:pPr>
          </w:p>
          <w:p w14:paraId="36688FD9" w14:textId="77777777" w:rsidR="003642F7" w:rsidRDefault="006D0B4B" w:rsidP="0029708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Председатель Думы Краснохолмского </w:t>
            </w:r>
          </w:p>
          <w:p w14:paraId="64634DFF" w14:textId="77777777" w:rsidR="003642F7" w:rsidRDefault="006D0B4B" w:rsidP="0029708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округа</w:t>
            </w:r>
          </w:p>
          <w:p w14:paraId="50B42B7E" w14:textId="77777777" w:rsidR="003642F7" w:rsidRDefault="003642F7" w:rsidP="0029708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AF56448" w14:textId="35B62D65" w:rsidR="003642F7" w:rsidRDefault="00353996" w:rsidP="0029708E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Врип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</w:t>
            </w:r>
            <w:r w:rsidR="006D0B4B">
              <w:rPr>
                <w:rFonts w:ascii="Times New Roman" w:hAnsi="Times New Roman"/>
                <w:sz w:val="28"/>
              </w:rPr>
              <w:t>лав</w:t>
            </w:r>
            <w:r>
              <w:rPr>
                <w:rFonts w:ascii="Times New Roman" w:hAnsi="Times New Roman"/>
                <w:sz w:val="28"/>
              </w:rPr>
              <w:t>ы</w:t>
            </w:r>
            <w:r w:rsidR="006D0B4B">
              <w:rPr>
                <w:rFonts w:ascii="Times New Roman" w:hAnsi="Times New Roman"/>
                <w:sz w:val="28"/>
              </w:rPr>
              <w:t xml:space="preserve"> Краснохолмского </w:t>
            </w:r>
          </w:p>
          <w:p w14:paraId="2314DA07" w14:textId="77777777" w:rsidR="003642F7" w:rsidRDefault="006D0B4B" w:rsidP="0029708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округа                                                    </w:t>
            </w:r>
          </w:p>
        </w:tc>
        <w:tc>
          <w:tcPr>
            <w:tcW w:w="4223" w:type="dxa"/>
          </w:tcPr>
          <w:p w14:paraId="71FCF709" w14:textId="77777777" w:rsidR="003642F7" w:rsidRDefault="003642F7" w:rsidP="0029708E">
            <w:pPr>
              <w:jc w:val="both"/>
              <w:rPr>
                <w:rFonts w:ascii="Times New Roman" w:hAnsi="Times New Roman"/>
                <w:sz w:val="28"/>
              </w:rPr>
            </w:pPr>
          </w:p>
          <w:p w14:paraId="109E12D4" w14:textId="77777777" w:rsidR="009041BB" w:rsidRDefault="006D0B4B" w:rsidP="0029708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</w:t>
            </w:r>
          </w:p>
          <w:p w14:paraId="1B44FA8D" w14:textId="3B2F4438" w:rsidR="003642F7" w:rsidRDefault="009041BB" w:rsidP="0029708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</w:t>
            </w:r>
            <w:r w:rsidR="00413FC5">
              <w:rPr>
                <w:rFonts w:ascii="Times New Roman" w:hAnsi="Times New Roman"/>
                <w:sz w:val="28"/>
              </w:rPr>
              <w:t xml:space="preserve">            </w:t>
            </w:r>
            <w:proofErr w:type="spellStart"/>
            <w:proofErr w:type="gramStart"/>
            <w:r w:rsidR="0085186E">
              <w:rPr>
                <w:rFonts w:ascii="Times New Roman" w:hAnsi="Times New Roman"/>
                <w:sz w:val="28"/>
              </w:rPr>
              <w:t>С.В</w:t>
            </w:r>
            <w:proofErr w:type="spellEnd"/>
            <w:r w:rsidR="0085186E">
              <w:rPr>
                <w:rFonts w:ascii="Times New Roman" w:hAnsi="Times New Roman"/>
                <w:sz w:val="28"/>
              </w:rPr>
              <w:t>.</w:t>
            </w:r>
            <w:proofErr w:type="gramEnd"/>
            <w:r w:rsidR="0085186E">
              <w:rPr>
                <w:rFonts w:ascii="Times New Roman" w:hAnsi="Times New Roman"/>
                <w:sz w:val="28"/>
              </w:rPr>
              <w:t xml:space="preserve"> Петухова</w:t>
            </w:r>
          </w:p>
          <w:p w14:paraId="404CBB27" w14:textId="77777777" w:rsidR="003642F7" w:rsidRDefault="003642F7" w:rsidP="0029708E">
            <w:pPr>
              <w:jc w:val="both"/>
              <w:rPr>
                <w:rFonts w:ascii="Times New Roman" w:hAnsi="Times New Roman"/>
                <w:sz w:val="28"/>
              </w:rPr>
            </w:pPr>
          </w:p>
          <w:p w14:paraId="5AB4AF64" w14:textId="77777777" w:rsidR="003642F7" w:rsidRDefault="003642F7" w:rsidP="0029708E">
            <w:pPr>
              <w:jc w:val="both"/>
              <w:rPr>
                <w:rFonts w:ascii="Times New Roman" w:hAnsi="Times New Roman"/>
                <w:sz w:val="28"/>
              </w:rPr>
            </w:pPr>
          </w:p>
          <w:p w14:paraId="60B98291" w14:textId="6A75D3F8" w:rsidR="003642F7" w:rsidRDefault="009041BB" w:rsidP="0029708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</w:t>
            </w:r>
            <w:r w:rsidR="00413FC5">
              <w:rPr>
                <w:rFonts w:ascii="Times New Roman" w:hAnsi="Times New Roman"/>
                <w:sz w:val="28"/>
              </w:rPr>
              <w:t xml:space="preserve">            </w:t>
            </w:r>
            <w:proofErr w:type="spellStart"/>
            <w:r w:rsidR="00353996">
              <w:rPr>
                <w:rFonts w:ascii="Times New Roman" w:hAnsi="Times New Roman"/>
                <w:sz w:val="28"/>
              </w:rPr>
              <w:t>Г.И</w:t>
            </w:r>
            <w:proofErr w:type="spellEnd"/>
            <w:r w:rsidR="00353996">
              <w:rPr>
                <w:rFonts w:ascii="Times New Roman" w:hAnsi="Times New Roman"/>
                <w:sz w:val="28"/>
              </w:rPr>
              <w:t>. Метлин</w:t>
            </w:r>
          </w:p>
          <w:p w14:paraId="47D2DC74" w14:textId="77777777" w:rsidR="003642F7" w:rsidRDefault="009041BB" w:rsidP="0029708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7F601791" w14:textId="77777777" w:rsidR="003642F7" w:rsidRDefault="003642F7" w:rsidP="0029708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3AE0A9F8" w14:textId="77777777" w:rsidR="003642F7" w:rsidRDefault="003642F7" w:rsidP="0029708E">
      <w:pPr>
        <w:spacing w:before="200" w:after="0" w:line="240" w:lineRule="auto"/>
        <w:ind w:firstLine="1134"/>
        <w:jc w:val="both"/>
        <w:rPr>
          <w:rFonts w:ascii="Times New Roman" w:hAnsi="Times New Roman"/>
          <w:sz w:val="26"/>
        </w:rPr>
      </w:pPr>
    </w:p>
    <w:sectPr w:rsidR="003642F7" w:rsidSect="00353996">
      <w:headerReference w:type="default" r:id="rId7"/>
      <w:pgSz w:w="11906" w:h="16838" w:code="9"/>
      <w:pgMar w:top="466" w:right="707" w:bottom="355" w:left="1560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3F3DC" w14:textId="77777777" w:rsidR="005D4A04" w:rsidRDefault="005D4A04">
      <w:pPr>
        <w:spacing w:after="0" w:line="240" w:lineRule="auto"/>
      </w:pPr>
      <w:r>
        <w:separator/>
      </w:r>
    </w:p>
  </w:endnote>
  <w:endnote w:type="continuationSeparator" w:id="0">
    <w:p w14:paraId="0512D83E" w14:textId="77777777" w:rsidR="005D4A04" w:rsidRDefault="005D4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8B4DC" w14:textId="77777777" w:rsidR="005D4A04" w:rsidRDefault="005D4A04">
      <w:pPr>
        <w:spacing w:after="0" w:line="240" w:lineRule="auto"/>
      </w:pPr>
      <w:r>
        <w:separator/>
      </w:r>
    </w:p>
  </w:footnote>
  <w:footnote w:type="continuationSeparator" w:id="0">
    <w:p w14:paraId="031F2951" w14:textId="77777777" w:rsidR="005D4A04" w:rsidRDefault="005D4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8045145"/>
      <w:docPartObj>
        <w:docPartGallery w:val="Page Numbers (Top of Page)"/>
        <w:docPartUnique/>
      </w:docPartObj>
    </w:sdtPr>
    <w:sdtContent>
      <w:p w14:paraId="7B649933" w14:textId="77777777" w:rsidR="00353996" w:rsidRDefault="00353996">
        <w:pPr>
          <w:pStyle w:val="a6"/>
          <w:jc w:val="center"/>
        </w:pPr>
      </w:p>
      <w:p w14:paraId="33837047" w14:textId="313FE5EE" w:rsidR="00353996" w:rsidRDefault="0035399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90F40B" w14:textId="77777777" w:rsidR="003642F7" w:rsidRDefault="003642F7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67B"/>
    <w:multiLevelType w:val="hybridMultilevel"/>
    <w:tmpl w:val="A1A4887C"/>
    <w:lvl w:ilvl="0" w:tplc="CFAEEBC6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9E1561C"/>
    <w:multiLevelType w:val="multilevel"/>
    <w:tmpl w:val="87D6C6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2" w15:restartNumberingAfterBreak="0">
    <w:nsid w:val="642C3616"/>
    <w:multiLevelType w:val="hybridMultilevel"/>
    <w:tmpl w:val="2FECD362"/>
    <w:lvl w:ilvl="0" w:tplc="BCC0AC38">
      <w:start w:val="1"/>
      <w:numFmt w:val="decimal"/>
      <w:lvlText w:val="%1."/>
      <w:lvlJc w:val="left"/>
      <w:pPr>
        <w:ind w:left="2328" w:hanging="1335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737775D7"/>
    <w:multiLevelType w:val="hybridMultilevel"/>
    <w:tmpl w:val="25BE5EFE"/>
    <w:lvl w:ilvl="0" w:tplc="579A1E3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1845320978">
    <w:abstractNumId w:val="2"/>
  </w:num>
  <w:num w:numId="2" w16cid:durableId="173418166">
    <w:abstractNumId w:val="0"/>
  </w:num>
  <w:num w:numId="3" w16cid:durableId="75252450">
    <w:abstractNumId w:val="3"/>
  </w:num>
  <w:num w:numId="4" w16cid:durableId="1308632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42F7"/>
    <w:rsid w:val="00036C8F"/>
    <w:rsid w:val="0005679D"/>
    <w:rsid w:val="000F1C8E"/>
    <w:rsid w:val="001E5516"/>
    <w:rsid w:val="00233511"/>
    <w:rsid w:val="0029708E"/>
    <w:rsid w:val="00344766"/>
    <w:rsid w:val="00353996"/>
    <w:rsid w:val="003642F7"/>
    <w:rsid w:val="00365D6D"/>
    <w:rsid w:val="003D6B08"/>
    <w:rsid w:val="00413FC5"/>
    <w:rsid w:val="00436AC7"/>
    <w:rsid w:val="0045624F"/>
    <w:rsid w:val="004A6305"/>
    <w:rsid w:val="004C203F"/>
    <w:rsid w:val="005168B9"/>
    <w:rsid w:val="00552034"/>
    <w:rsid w:val="00553CDA"/>
    <w:rsid w:val="00554695"/>
    <w:rsid w:val="005853E7"/>
    <w:rsid w:val="005D4A04"/>
    <w:rsid w:val="00646170"/>
    <w:rsid w:val="006D0B4B"/>
    <w:rsid w:val="00714992"/>
    <w:rsid w:val="0076362D"/>
    <w:rsid w:val="007709D5"/>
    <w:rsid w:val="00797E46"/>
    <w:rsid w:val="007B7B40"/>
    <w:rsid w:val="008123D4"/>
    <w:rsid w:val="0085186E"/>
    <w:rsid w:val="00867937"/>
    <w:rsid w:val="00884F68"/>
    <w:rsid w:val="008F4B0D"/>
    <w:rsid w:val="009041BB"/>
    <w:rsid w:val="00A5730D"/>
    <w:rsid w:val="00A77F35"/>
    <w:rsid w:val="00AE4819"/>
    <w:rsid w:val="00AF45CA"/>
    <w:rsid w:val="00B30ADB"/>
    <w:rsid w:val="00B8219A"/>
    <w:rsid w:val="00BD339B"/>
    <w:rsid w:val="00CA4FB8"/>
    <w:rsid w:val="00D361A2"/>
    <w:rsid w:val="00D444F5"/>
    <w:rsid w:val="00DA0704"/>
    <w:rsid w:val="00E27822"/>
    <w:rsid w:val="00ED246C"/>
    <w:rsid w:val="00F2540A"/>
    <w:rsid w:val="00F747CB"/>
    <w:rsid w:val="00FA7D2C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D4AA8"/>
  <w15:docId w15:val="{7E74ADEC-9BF4-4CDD-A62B-2E3C4FD7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"/>
    <w:qFormat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styleId="a4">
    <w:name w:val="Subtitle"/>
    <w:basedOn w:val="a"/>
    <w:next w:val="a"/>
    <w:link w:val="a5"/>
    <w:qFormat/>
    <w:pPr>
      <w:spacing w:after="0" w:line="240" w:lineRule="auto"/>
    </w:pPr>
    <w:rPr>
      <w:rFonts w:ascii="Times New Roman" w:hAnsi="Times New Roman"/>
      <w:b/>
      <w:sz w:val="24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alloon Text"/>
    <w:basedOn w:val="a"/>
    <w:link w:val="ab"/>
    <w:semiHidden/>
    <w:pPr>
      <w:spacing w:after="0" w:line="240" w:lineRule="auto"/>
    </w:pPr>
    <w:rPr>
      <w:rFonts w:ascii="Segoe UI" w:hAnsi="Segoe UI"/>
      <w:sz w:val="18"/>
    </w:rPr>
  </w:style>
  <w:style w:type="paragraph" w:styleId="ac">
    <w:name w:val="List Paragraph"/>
    <w:basedOn w:val="a"/>
    <w:qFormat/>
    <w:pPr>
      <w:ind w:left="720"/>
      <w:contextualSpacing/>
    </w:pPr>
  </w:style>
  <w:style w:type="character" w:styleId="ad">
    <w:name w:val="line number"/>
    <w:basedOn w:val="a0"/>
    <w:semiHidden/>
  </w:style>
  <w:style w:type="character" w:styleId="ae">
    <w:name w:val="Hyperlink"/>
    <w:rPr>
      <w:color w:val="0000FF"/>
      <w:u w:val="single"/>
    </w:rPr>
  </w:style>
  <w:style w:type="character" w:customStyle="1" w:styleId="a5">
    <w:name w:val="Подзаголовок Знак"/>
    <w:basedOn w:val="a0"/>
    <w:link w:val="a4"/>
    <w:rPr>
      <w:rFonts w:ascii="Times New Roman" w:hAnsi="Times New Roman"/>
      <w:b/>
      <w:sz w:val="24"/>
    </w:rPr>
  </w:style>
  <w:style w:type="character" w:customStyle="1" w:styleId="a7">
    <w:name w:val="Верхний колонтитул Знак"/>
    <w:basedOn w:val="a0"/>
    <w:link w:val="a6"/>
    <w:uiPriority w:val="99"/>
  </w:style>
  <w:style w:type="character" w:customStyle="1" w:styleId="a9">
    <w:name w:val="Нижний колонтитул Знак"/>
    <w:basedOn w:val="a0"/>
    <w:link w:val="a8"/>
  </w:style>
  <w:style w:type="character" w:customStyle="1" w:styleId="ab">
    <w:name w:val="Текст выноски Знак"/>
    <w:basedOn w:val="a0"/>
    <w:link w:val="aa"/>
    <w:semiHidden/>
    <w:rPr>
      <w:rFonts w:ascii="Segoe UI" w:hAnsi="Segoe UI"/>
      <w:sz w:val="18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Usr-7A93</cp:lastModifiedBy>
  <cp:revision>54</cp:revision>
  <cp:lastPrinted>2025-12-29T10:19:00Z</cp:lastPrinted>
  <dcterms:created xsi:type="dcterms:W3CDTF">2025-06-18T05:42:00Z</dcterms:created>
  <dcterms:modified xsi:type="dcterms:W3CDTF">2026-02-13T08:42:00Z</dcterms:modified>
</cp:coreProperties>
</file>